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354" w:rsidRPr="003A0354" w:rsidRDefault="003A0354" w:rsidP="003A035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90600" cy="1057275"/>
            <wp:effectExtent l="0" t="0" r="0" b="9525"/>
            <wp:docPr id="1" name="Рисунок 1" descr="http://fmcspo.ru/files/images/arms/mino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mcspo.ru/files/images/arms/minob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057275"/>
                    </a:xfrm>
                    <a:prstGeom prst="rect">
                      <a:avLst/>
                    </a:prstGeom>
                    <a:noFill/>
                    <a:ln>
                      <a:noFill/>
                    </a:ln>
                  </pic:spPr>
                </pic:pic>
              </a:graphicData>
            </a:graphic>
          </wp:inline>
        </w:drawing>
      </w:r>
    </w:p>
    <w:p w:rsidR="003A0354" w:rsidRPr="003A0354" w:rsidRDefault="003A0354" w:rsidP="003A0354">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3A0354">
        <w:rPr>
          <w:rFonts w:ascii="Times New Roman" w:eastAsia="Times New Roman" w:hAnsi="Times New Roman" w:cs="Times New Roman"/>
          <w:b/>
          <w:bCs/>
          <w:sz w:val="36"/>
          <w:szCs w:val="36"/>
          <w:lang w:eastAsia="ru-RU"/>
        </w:rPr>
        <w:t>ОБ УТВЕРЖДЕНИИ ПОРЯДКА</w:t>
      </w:r>
      <w:r w:rsidRPr="003A0354">
        <w:rPr>
          <w:rFonts w:ascii="Times New Roman" w:eastAsia="Times New Roman" w:hAnsi="Times New Roman" w:cs="Times New Roman"/>
          <w:b/>
          <w:bCs/>
          <w:sz w:val="36"/>
          <w:szCs w:val="36"/>
          <w:lang w:eastAsia="ru-RU"/>
        </w:rPr>
        <w:br/>
        <w:t>ОРГАНИЗАЦИИ И ОСУЩЕСТВЛЕНИЯ ОБРАЗОВАТЕЛЬНОЙ ДЕЯТЕЛЬНОСТИ</w:t>
      </w:r>
      <w:r w:rsidRPr="003A0354">
        <w:rPr>
          <w:rFonts w:ascii="Times New Roman" w:eastAsia="Times New Roman" w:hAnsi="Times New Roman" w:cs="Times New Roman"/>
          <w:b/>
          <w:bCs/>
          <w:sz w:val="36"/>
          <w:szCs w:val="36"/>
          <w:lang w:eastAsia="ru-RU"/>
        </w:rPr>
        <w:br/>
        <w:t>ПО ОБРАЗОВАТЕЛЬНЫМ ПРОГРАММАМ СРЕДНЕГО</w:t>
      </w:r>
      <w:r w:rsidRPr="003A0354">
        <w:rPr>
          <w:rFonts w:ascii="Times New Roman" w:eastAsia="Times New Roman" w:hAnsi="Times New Roman" w:cs="Times New Roman"/>
          <w:b/>
          <w:bCs/>
          <w:sz w:val="36"/>
          <w:szCs w:val="36"/>
          <w:lang w:eastAsia="ru-RU"/>
        </w:rPr>
        <w:br/>
        <w:t>ПРОФЕССИОНАЛЬНОГО ОБРАЗОВАНИЯ</w:t>
      </w:r>
    </w:p>
    <w:p w:rsidR="003A0354" w:rsidRPr="003A0354" w:rsidRDefault="003A0354" w:rsidP="003A035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A0354">
        <w:rPr>
          <w:rFonts w:ascii="Times New Roman" w:eastAsia="Times New Roman" w:hAnsi="Times New Roman" w:cs="Times New Roman"/>
          <w:b/>
          <w:bCs/>
          <w:sz w:val="27"/>
          <w:szCs w:val="27"/>
          <w:lang w:eastAsia="ru-RU"/>
        </w:rPr>
        <w:t>Приказ Министерства образования и науки Российской Федерации</w:t>
      </w:r>
      <w:r w:rsidRPr="003A0354">
        <w:rPr>
          <w:rFonts w:ascii="Times New Roman" w:eastAsia="Times New Roman" w:hAnsi="Times New Roman" w:cs="Times New Roman"/>
          <w:b/>
          <w:bCs/>
          <w:sz w:val="27"/>
          <w:szCs w:val="27"/>
          <w:lang w:eastAsia="ru-RU"/>
        </w:rPr>
        <w:br/>
        <w:t xml:space="preserve">от </w:t>
      </w:r>
      <w:bookmarkStart w:id="0" w:name="_GoBack"/>
      <w:r w:rsidRPr="003A0354">
        <w:rPr>
          <w:rFonts w:ascii="Times New Roman" w:eastAsia="Times New Roman" w:hAnsi="Times New Roman" w:cs="Times New Roman"/>
          <w:b/>
          <w:bCs/>
          <w:sz w:val="27"/>
          <w:szCs w:val="27"/>
          <w:lang w:eastAsia="ru-RU"/>
        </w:rPr>
        <w:t>14 июня 2013 г. № 464</w:t>
      </w:r>
      <w:bookmarkEnd w:id="0"/>
    </w:p>
    <w:p w:rsidR="003A0354" w:rsidRPr="003A0354" w:rsidRDefault="003A0354" w:rsidP="003A035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A0354">
        <w:rPr>
          <w:rFonts w:ascii="Times New Roman" w:eastAsia="Times New Roman" w:hAnsi="Times New Roman" w:cs="Times New Roman"/>
          <w:b/>
          <w:bCs/>
          <w:sz w:val="27"/>
          <w:szCs w:val="27"/>
          <w:lang w:eastAsia="ru-RU"/>
        </w:rPr>
        <w:t xml:space="preserve">(в ред. Приказов </w:t>
      </w:r>
      <w:proofErr w:type="spellStart"/>
      <w:r w:rsidRPr="003A0354">
        <w:rPr>
          <w:rFonts w:ascii="Times New Roman" w:eastAsia="Times New Roman" w:hAnsi="Times New Roman" w:cs="Times New Roman"/>
          <w:b/>
          <w:bCs/>
          <w:sz w:val="27"/>
          <w:szCs w:val="27"/>
          <w:lang w:eastAsia="ru-RU"/>
        </w:rPr>
        <w:t>Минобрнауки</w:t>
      </w:r>
      <w:proofErr w:type="spellEnd"/>
      <w:r w:rsidRPr="003A0354">
        <w:rPr>
          <w:rFonts w:ascii="Times New Roman" w:eastAsia="Times New Roman" w:hAnsi="Times New Roman" w:cs="Times New Roman"/>
          <w:b/>
          <w:bCs/>
          <w:sz w:val="27"/>
          <w:szCs w:val="27"/>
          <w:lang w:eastAsia="ru-RU"/>
        </w:rPr>
        <w:t xml:space="preserve"> России от 22.01.2014 № 31, от 15.12.2014 № 1580)</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В соответствии с частью 11 статьи 13 Федерального закона от 29 декабря 2012 г. № 273-ФЗ "Об образовании в Российской Федерации" (Собрание законодательства Российской Федерации, 2012, № 53, ст. 7598; 2013, № 19, ст. 2326) приказываю:</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 Утвердить прилагаемый Порядок организации и осуществления образовательной деятельности по образовательным программам среднего профессионального образования.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2. Настоящий приказ вступает в силу с 1 сентября 2013 года.</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Министр</w:t>
      </w:r>
      <w:r w:rsidRPr="003A0354">
        <w:rPr>
          <w:rFonts w:ascii="Times New Roman" w:eastAsia="Times New Roman" w:hAnsi="Times New Roman" w:cs="Times New Roman"/>
          <w:sz w:val="24"/>
          <w:szCs w:val="24"/>
          <w:lang w:eastAsia="ru-RU"/>
        </w:rPr>
        <w:br/>
        <w:t>Д.В.ЛИВАНОВ</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Приложение</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Утвержден</w:t>
      </w:r>
      <w:r w:rsidRPr="003A0354">
        <w:rPr>
          <w:rFonts w:ascii="Times New Roman" w:eastAsia="Times New Roman" w:hAnsi="Times New Roman" w:cs="Times New Roman"/>
          <w:sz w:val="24"/>
          <w:szCs w:val="24"/>
          <w:lang w:eastAsia="ru-RU"/>
        </w:rPr>
        <w:br/>
        <w:t>приказом Министерства</w:t>
      </w:r>
      <w:r w:rsidRPr="003A0354">
        <w:rPr>
          <w:rFonts w:ascii="Times New Roman" w:eastAsia="Times New Roman" w:hAnsi="Times New Roman" w:cs="Times New Roman"/>
          <w:sz w:val="24"/>
          <w:szCs w:val="24"/>
          <w:lang w:eastAsia="ru-RU"/>
        </w:rPr>
        <w:br/>
        <w:t>образования и науки</w:t>
      </w:r>
      <w:r w:rsidRPr="003A0354">
        <w:rPr>
          <w:rFonts w:ascii="Times New Roman" w:eastAsia="Times New Roman" w:hAnsi="Times New Roman" w:cs="Times New Roman"/>
          <w:sz w:val="24"/>
          <w:szCs w:val="24"/>
          <w:lang w:eastAsia="ru-RU"/>
        </w:rPr>
        <w:br/>
        <w:t>Российской Федерации</w:t>
      </w:r>
      <w:r w:rsidRPr="003A0354">
        <w:rPr>
          <w:rFonts w:ascii="Times New Roman" w:eastAsia="Times New Roman" w:hAnsi="Times New Roman" w:cs="Times New Roman"/>
          <w:sz w:val="24"/>
          <w:szCs w:val="24"/>
          <w:lang w:eastAsia="ru-RU"/>
        </w:rPr>
        <w:br/>
        <w:t>от 14 июня 2013 г. № 464</w:t>
      </w:r>
    </w:p>
    <w:p w:rsidR="003A0354" w:rsidRPr="003A0354" w:rsidRDefault="003A0354" w:rsidP="003A0354">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A0354">
        <w:rPr>
          <w:rFonts w:ascii="Times New Roman" w:eastAsia="Times New Roman" w:hAnsi="Times New Roman" w:cs="Times New Roman"/>
          <w:b/>
          <w:bCs/>
          <w:sz w:val="24"/>
          <w:szCs w:val="24"/>
          <w:lang w:eastAsia="ru-RU"/>
        </w:rPr>
        <w:t>ПОРЯДОК</w:t>
      </w:r>
      <w:r w:rsidRPr="003A0354">
        <w:rPr>
          <w:rFonts w:ascii="Times New Roman" w:eastAsia="Times New Roman" w:hAnsi="Times New Roman" w:cs="Times New Roman"/>
          <w:b/>
          <w:bCs/>
          <w:sz w:val="24"/>
          <w:szCs w:val="24"/>
          <w:lang w:eastAsia="ru-RU"/>
        </w:rPr>
        <w:br/>
        <w:t>ОРГАНИЗАЦИИ И ОСУЩЕСТВЛЕНИЯ ОБРАЗОВАТЕЛЬНОЙ ДЕЯТЕЛЬНОСТИ</w:t>
      </w:r>
      <w:r w:rsidRPr="003A0354">
        <w:rPr>
          <w:rFonts w:ascii="Times New Roman" w:eastAsia="Times New Roman" w:hAnsi="Times New Roman" w:cs="Times New Roman"/>
          <w:b/>
          <w:bCs/>
          <w:sz w:val="24"/>
          <w:szCs w:val="24"/>
          <w:lang w:eastAsia="ru-RU"/>
        </w:rPr>
        <w:br/>
        <w:t>ПО ОБРАЗОВАТЕЛЬНЫМ ПРОГРАММАМ СРЕДНЕГО</w:t>
      </w:r>
      <w:r w:rsidRPr="003A0354">
        <w:rPr>
          <w:rFonts w:ascii="Times New Roman" w:eastAsia="Times New Roman" w:hAnsi="Times New Roman" w:cs="Times New Roman"/>
          <w:b/>
          <w:bCs/>
          <w:sz w:val="24"/>
          <w:szCs w:val="24"/>
          <w:lang w:eastAsia="ru-RU"/>
        </w:rPr>
        <w:br/>
        <w:t>ПРОФЕССИОНАЛЬНОГО ОБРАЗОВАНИЯ</w:t>
      </w:r>
    </w:p>
    <w:p w:rsidR="003A0354" w:rsidRPr="003A0354" w:rsidRDefault="003A0354" w:rsidP="003A0354">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A0354">
        <w:rPr>
          <w:rFonts w:ascii="Times New Roman" w:eastAsia="Times New Roman" w:hAnsi="Times New Roman" w:cs="Times New Roman"/>
          <w:b/>
          <w:bCs/>
          <w:sz w:val="24"/>
          <w:szCs w:val="24"/>
          <w:lang w:eastAsia="ru-RU"/>
        </w:rPr>
        <w:t>I. Общие положения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 xml:space="preserve">1. Порядок организации и осуществления образовательной деятельности по образовательным программам среднего профессионального образования (далее - Порядок) регулирует организацию и осуществление образовательной деятельности по образовательным программам среднего профессионального образования, в том числе особенности организации образовательной деятельности для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xml:space="preserve"> с ограниченными возможностями здоровья.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2. Настоящий Порядок является обязательным для образовательных организаций, реализующих образовательные программы среднего профессионального образования (программы подготовки квалифицированных рабочих, служащих и программы подготовки специалистов среднего звена) (далее - образовательные организации).</w:t>
      </w:r>
    </w:p>
    <w:p w:rsidR="003A0354" w:rsidRPr="003A0354" w:rsidRDefault="003A0354" w:rsidP="003A0354">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A0354">
        <w:rPr>
          <w:rFonts w:ascii="Times New Roman" w:eastAsia="Times New Roman" w:hAnsi="Times New Roman" w:cs="Times New Roman"/>
          <w:b/>
          <w:bCs/>
          <w:sz w:val="24"/>
          <w:szCs w:val="24"/>
          <w:lang w:eastAsia="ru-RU"/>
        </w:rPr>
        <w:t>II. Организация и осуществление</w:t>
      </w:r>
      <w:r w:rsidRPr="003A0354">
        <w:rPr>
          <w:rFonts w:ascii="Times New Roman" w:eastAsia="Times New Roman" w:hAnsi="Times New Roman" w:cs="Times New Roman"/>
          <w:b/>
          <w:bCs/>
          <w:sz w:val="24"/>
          <w:szCs w:val="24"/>
          <w:lang w:eastAsia="ru-RU"/>
        </w:rPr>
        <w:br/>
        <w:t>образовательной деятельности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3. Среднее профессиональное образование может быть получено в образовательных организациях, а также вне образовательных организаций.</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4. Формы получения образования и формы </w:t>
      </w:r>
      <w:proofErr w:type="gramStart"/>
      <w:r w:rsidRPr="003A0354">
        <w:rPr>
          <w:rFonts w:ascii="Times New Roman" w:eastAsia="Times New Roman" w:hAnsi="Times New Roman" w:cs="Times New Roman"/>
          <w:sz w:val="24"/>
          <w:szCs w:val="24"/>
          <w:lang w:eastAsia="ru-RU"/>
        </w:rPr>
        <w:t>обучения по</w:t>
      </w:r>
      <w:proofErr w:type="gramEnd"/>
      <w:r w:rsidRPr="003A0354">
        <w:rPr>
          <w:rFonts w:ascii="Times New Roman" w:eastAsia="Times New Roman" w:hAnsi="Times New Roman" w:cs="Times New Roman"/>
          <w:sz w:val="24"/>
          <w:szCs w:val="24"/>
          <w:lang w:eastAsia="ru-RU"/>
        </w:rPr>
        <w:t xml:space="preserve"> образовательным программам среднего профессионального образования определяются соответствующими федеральными государственными образовательными стандартами.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5. Обучение в форме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3 статьи 17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6. Допускается сочетание различных форм получения образования и форм обучения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4 статьи 17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7. Исключен. - Приказ </w:t>
      </w:r>
      <w:proofErr w:type="spellStart"/>
      <w:r w:rsidRPr="003A0354">
        <w:rPr>
          <w:rFonts w:ascii="Times New Roman" w:eastAsia="Times New Roman" w:hAnsi="Times New Roman" w:cs="Times New Roman"/>
          <w:sz w:val="24"/>
          <w:szCs w:val="24"/>
          <w:lang w:eastAsia="ru-RU"/>
        </w:rPr>
        <w:t>Минобрнауки</w:t>
      </w:r>
      <w:proofErr w:type="spellEnd"/>
      <w:r w:rsidRPr="003A0354">
        <w:rPr>
          <w:rFonts w:ascii="Times New Roman" w:eastAsia="Times New Roman" w:hAnsi="Times New Roman" w:cs="Times New Roman"/>
          <w:sz w:val="24"/>
          <w:szCs w:val="24"/>
          <w:lang w:eastAsia="ru-RU"/>
        </w:rPr>
        <w:t xml:space="preserve"> России от 15.12.2014 № 1580.</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8. Федеральными государственными образовательными стандартами устанавливаются сроки получения среднего профессионального образования с учетом различных форм обучения, образовательных технологий и особенностей отдельных категорий обучающихся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4 статьи 11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9. Содержание среднего профессионального образования по каждой профессии, специальности определяется образовательными программами среднего профессионального образования. Содержание среднего профессионального образования должно обеспечивать получение квалификации.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10. Требования к структуре, объему, условиям реализации и результатам освоения образовательных программ среднего профессионального образования определяются соответствующими федеральными государственными образовательными стандартами.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11. Образовательные программы среднего профессионального образования самостоятельно разрабатываются и утверждаются образовательными организациями.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Образовательные организации, осуществляющие образовательную деятельность по имеющим государственную аккредитацию образовательным программам среднего профессионального образования, разрабатывают указанные образовательные программы в соответствии с федеральными государственными образовательными стандартами по соответствующим профессиям, специальностям среднего профессионального образования и с учетом соответствующих примерных основных образовательных программ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7 статьи 12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Образовательные программы среднего профессионального образования, реализуемые на базе основного общего образования, разрабатываются образовательными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 &lt;1&gt;.</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3 статьи 68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12. Образовательная программа среднего профессионального образования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а также иные компоненты, обеспечивающие воспитание и обучение обучающихся. Учебный план образовательной программы среднего профессионального образования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обучающихся и формы их промежуточной аттестации.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13. Образовательные программы среднего профессионального образования реализуются образовательной организацией как самостоятельно, так и посредством сетевых форм их реализации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1 статьи 13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14. При реализации образовательных программ среднего профессионального образования используются различные образовательные технологии, в том числе дистанционные образовательные технологии, электронное обучение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2 статьи 13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15. При реализации образовательных программ среднего профессионального образования образовательной организацией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3 статьи 13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16. Использование при реализации образовательных программ методов и средств обучения, образовательных технологий, наносящих вред физическому или психическому здоровью обучающихся, запрещается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&lt;1&gt; Часть 9 статьи 13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17. Образовательная программа среднего профессионального образования предусматривает проведение практики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Положение о практике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осваивающих образовательные программы среднего профессионального образования, утверждается Министерством образования и науки Российской Федерации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8 статьи 13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18. Образовательные организации ежегодно обновляют образовательные программы среднего профессионального образования с учетом развития науки, техники, культуры, экономики, технологий и социальной сферы.</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19. В образовательных организациях образовательная деятельность осуществляется на государственном языке Российской Федерации.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3 статьи 14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Среднее профессиональное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образовательной организации.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&lt;1&gt; Часть 5 статьи 14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20. Образовательная деятельность по образовательным программам среднего профессионального образования организуется в соответствии с утвержденными образовательной организацией учебными планами, календарными учебными графиками, в соответствии с которыми образовательной организацией составляются расписания учебных занятий по каждой профессии, специальности среднего профессионального образования.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21.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за исключением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К освоению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допускаются лица, имеющие начальное общее образование.</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22.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5 статьи 68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23. Получение среднего профессионального образования на базе основного общего образования осуществляется с одновременным получением </w:t>
      </w:r>
      <w:proofErr w:type="gramStart"/>
      <w:r w:rsidRPr="003A0354">
        <w:rPr>
          <w:rFonts w:ascii="Times New Roman" w:eastAsia="Times New Roman" w:hAnsi="Times New Roman" w:cs="Times New Roman"/>
          <w:sz w:val="24"/>
          <w:szCs w:val="24"/>
          <w:lang w:eastAsia="ru-RU"/>
        </w:rPr>
        <w:t>обучающимися</w:t>
      </w:r>
      <w:proofErr w:type="gramEnd"/>
      <w:r w:rsidRPr="003A0354">
        <w:rPr>
          <w:rFonts w:ascii="Times New Roman" w:eastAsia="Times New Roman" w:hAnsi="Times New Roman" w:cs="Times New Roman"/>
          <w:sz w:val="24"/>
          <w:szCs w:val="24"/>
          <w:lang w:eastAsia="ru-RU"/>
        </w:rPr>
        <w:t xml:space="preserve"> среднего общего образования в пределах соответствующей образовательной программы среднего профессионального образования.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Период изучения общеобразовательных предметов в течение срока освоения соответствующей образовательной программы среднего профессионального образования определяется образовательной организацией самостоятельно.</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(в ред. Приказа </w:t>
      </w:r>
      <w:proofErr w:type="spellStart"/>
      <w:r w:rsidRPr="003A0354">
        <w:rPr>
          <w:rFonts w:ascii="Times New Roman" w:eastAsia="Times New Roman" w:hAnsi="Times New Roman" w:cs="Times New Roman"/>
          <w:sz w:val="24"/>
          <w:szCs w:val="24"/>
          <w:lang w:eastAsia="ru-RU"/>
        </w:rPr>
        <w:t>Минобрнауки</w:t>
      </w:r>
      <w:proofErr w:type="spellEnd"/>
      <w:r w:rsidRPr="003A0354">
        <w:rPr>
          <w:rFonts w:ascii="Times New Roman" w:eastAsia="Times New Roman" w:hAnsi="Times New Roman" w:cs="Times New Roman"/>
          <w:sz w:val="24"/>
          <w:szCs w:val="24"/>
          <w:lang w:eastAsia="ru-RU"/>
        </w:rPr>
        <w:t xml:space="preserve"> России от 15.12.2014 № 1580)</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i/>
          <w:iCs/>
          <w:sz w:val="24"/>
          <w:szCs w:val="24"/>
          <w:lang w:eastAsia="ru-RU"/>
        </w:rPr>
        <w:t xml:space="preserve">Абзац исключен. - Приказ </w:t>
      </w:r>
      <w:proofErr w:type="spellStart"/>
      <w:r w:rsidRPr="003A0354">
        <w:rPr>
          <w:rFonts w:ascii="Times New Roman" w:eastAsia="Times New Roman" w:hAnsi="Times New Roman" w:cs="Times New Roman"/>
          <w:i/>
          <w:iCs/>
          <w:sz w:val="24"/>
          <w:szCs w:val="24"/>
          <w:lang w:eastAsia="ru-RU"/>
        </w:rPr>
        <w:t>Минобрнауки</w:t>
      </w:r>
      <w:proofErr w:type="spellEnd"/>
      <w:r w:rsidRPr="003A0354">
        <w:rPr>
          <w:rFonts w:ascii="Times New Roman" w:eastAsia="Times New Roman" w:hAnsi="Times New Roman" w:cs="Times New Roman"/>
          <w:i/>
          <w:iCs/>
          <w:sz w:val="24"/>
          <w:szCs w:val="24"/>
          <w:lang w:eastAsia="ru-RU"/>
        </w:rPr>
        <w:t xml:space="preserve"> России от 15.12.2014 № 1580.</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Обучающиеся, получающие среднее профессиональное образование по программам подготовки специалистов среднего звена, осваивают профессию рабочего (одну или </w:t>
      </w:r>
      <w:r w:rsidRPr="003A0354">
        <w:rPr>
          <w:rFonts w:ascii="Times New Roman" w:eastAsia="Times New Roman" w:hAnsi="Times New Roman" w:cs="Times New Roman"/>
          <w:sz w:val="24"/>
          <w:szCs w:val="24"/>
          <w:lang w:eastAsia="ru-RU"/>
        </w:rPr>
        <w:lastRenderedPageBreak/>
        <w:t>несколько) в соответствии с перечнем профессий рабочих, должностей служащих, рекомендуемых к освоению в рамках образовательной программы среднего профессионального образования, в соответствии с федеральными государственными образовательными стандартами по специальности среднего профессионального образования.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24. При получении среднего профессионального образования в соответствии с индивидуальным учебным планом сроки получения образования могут быть изменены образовательной организацией с учетом особенностей и образовательных потребностей конкретного обучающегося.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Лица, имеющие квалификацию по профессии среднего профессионального образования и принятые на обучение по программам подготовки специалистов среднего звена по специальностям среднего профессионального образования, соответствующим имеющейся у них профессии, имеют право на ускоренное обучение </w:t>
      </w:r>
      <w:proofErr w:type="gramStart"/>
      <w:r w:rsidRPr="003A0354">
        <w:rPr>
          <w:rFonts w:ascii="Times New Roman" w:eastAsia="Times New Roman" w:hAnsi="Times New Roman" w:cs="Times New Roman"/>
          <w:sz w:val="24"/>
          <w:szCs w:val="24"/>
          <w:lang w:eastAsia="ru-RU"/>
        </w:rPr>
        <w:t>по</w:t>
      </w:r>
      <w:proofErr w:type="gramEnd"/>
      <w:r w:rsidRPr="003A0354">
        <w:rPr>
          <w:rFonts w:ascii="Times New Roman" w:eastAsia="Times New Roman" w:hAnsi="Times New Roman" w:cs="Times New Roman"/>
          <w:sz w:val="24"/>
          <w:szCs w:val="24"/>
          <w:lang w:eastAsia="ru-RU"/>
        </w:rPr>
        <w:t xml:space="preserve"> </w:t>
      </w:r>
      <w:proofErr w:type="gramStart"/>
      <w:r w:rsidRPr="003A0354">
        <w:rPr>
          <w:rFonts w:ascii="Times New Roman" w:eastAsia="Times New Roman" w:hAnsi="Times New Roman" w:cs="Times New Roman"/>
          <w:sz w:val="24"/>
          <w:szCs w:val="24"/>
          <w:lang w:eastAsia="ru-RU"/>
        </w:rPr>
        <w:t>таким</w:t>
      </w:r>
      <w:proofErr w:type="gramEnd"/>
      <w:r w:rsidRPr="003A0354">
        <w:rPr>
          <w:rFonts w:ascii="Times New Roman" w:eastAsia="Times New Roman" w:hAnsi="Times New Roman" w:cs="Times New Roman"/>
          <w:sz w:val="24"/>
          <w:szCs w:val="24"/>
          <w:lang w:eastAsia="ru-RU"/>
        </w:rPr>
        <w:t xml:space="preserve"> программам в соответствии с индивидуальными учебными планами.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Обучение</w:t>
      </w:r>
      <w:proofErr w:type="gramEnd"/>
      <w:r w:rsidRPr="003A0354">
        <w:rPr>
          <w:rFonts w:ascii="Times New Roman" w:eastAsia="Times New Roman" w:hAnsi="Times New Roman" w:cs="Times New Roman"/>
          <w:sz w:val="24"/>
          <w:szCs w:val="24"/>
          <w:lang w:eastAsia="ru-RU"/>
        </w:rPr>
        <w:t xml:space="preserve"> по индивидуальному учебному плану, в том числе ускоренное обучение, в пределах осваиваемой образовательной программы, осуществляется в порядке, установленном локальными нормативными актами образовательной организации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Пункт 3 части 1 статьи 34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25. Учебный год в образовательных организациях начинается 1 сентября и заканчивается в соответствии с учебным планом соответствующей образовательной программы. Начало учебного года может переноситься образовательной организацией при реализации образовательной программы среднего профессионального образования в очно-заочной форме обучения не более чем на один месяц, в заочной форме обучения - не более чем на три месяца.</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26. В процессе освоения образовательных программ среднего профессионального образования </w:t>
      </w:r>
      <w:proofErr w:type="gramStart"/>
      <w:r w:rsidRPr="003A0354">
        <w:rPr>
          <w:rFonts w:ascii="Times New Roman" w:eastAsia="Times New Roman" w:hAnsi="Times New Roman" w:cs="Times New Roman"/>
          <w:sz w:val="24"/>
          <w:szCs w:val="24"/>
          <w:lang w:eastAsia="ru-RU"/>
        </w:rPr>
        <w:t>обучающимся</w:t>
      </w:r>
      <w:proofErr w:type="gramEnd"/>
      <w:r w:rsidRPr="003A0354">
        <w:rPr>
          <w:rFonts w:ascii="Times New Roman" w:eastAsia="Times New Roman" w:hAnsi="Times New Roman" w:cs="Times New Roman"/>
          <w:sz w:val="24"/>
          <w:szCs w:val="24"/>
          <w:lang w:eastAsia="ru-RU"/>
        </w:rPr>
        <w:t xml:space="preserve"> предоставляются каникулы.</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Продолжительность каникул, предоставляемых обучающимся в процессе освоения ими программ подготовки квалифицированных рабочих, служащих, составляет не менее двух недель в зимний период при сроке получения среднего профессионального образования один год и не менее десяти недель в учебном году, в том числе не менее двух недель в зимний период, - при сроке получения среднего профессионального образования более одного года.</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Продолжительность каникул, предоставляемых обучающимся в процессе освоения ими программ подготовки специалистов среднего звена, составляет от восьми до одиннадцати недель в учебном году, в том числе не менее двух недель в зимний период.</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27. Максимальный объем учебной нагрузки обучающегося составляет 54 </w:t>
      </w:r>
      <w:proofErr w:type="gramStart"/>
      <w:r w:rsidRPr="003A0354">
        <w:rPr>
          <w:rFonts w:ascii="Times New Roman" w:eastAsia="Times New Roman" w:hAnsi="Times New Roman" w:cs="Times New Roman"/>
          <w:sz w:val="24"/>
          <w:szCs w:val="24"/>
          <w:lang w:eastAsia="ru-RU"/>
        </w:rPr>
        <w:t>академических</w:t>
      </w:r>
      <w:proofErr w:type="gramEnd"/>
      <w:r w:rsidRPr="003A0354">
        <w:rPr>
          <w:rFonts w:ascii="Times New Roman" w:eastAsia="Times New Roman" w:hAnsi="Times New Roman" w:cs="Times New Roman"/>
          <w:sz w:val="24"/>
          <w:szCs w:val="24"/>
          <w:lang w:eastAsia="ru-RU"/>
        </w:rPr>
        <w:t xml:space="preserve"> часа в неделю, включая все виды аудиторной и внеаудиторной учебной нагрузки.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 xml:space="preserve">28. </w:t>
      </w:r>
      <w:proofErr w:type="gramStart"/>
      <w:r w:rsidRPr="003A0354">
        <w:rPr>
          <w:rFonts w:ascii="Times New Roman" w:eastAsia="Times New Roman" w:hAnsi="Times New Roman" w:cs="Times New Roman"/>
          <w:sz w:val="24"/>
          <w:szCs w:val="24"/>
          <w:lang w:eastAsia="ru-RU"/>
        </w:rPr>
        <w:t>Учебная деятельность обучающихся предусматривает учебные занятия (урок, практическое занятие, лабораторное занятие, консультация, лекция, семинар), самостоятельную работу, выполнение курсового проекта (работы) (при освоении программ подготовки специалистов среднего звена), практику, а также другие виды учебной деятельности, определенные учебным планом.</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Для всех видов аудиторных занятий академический час устанавливается продолжительностью 45 минут.</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Объем обязательных аудиторных занятий и практики не должен превышать 36 академических часов в неделю.</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29. Численность обучающихся в учебной группе составляет не более 25 человек. Исходя из специфики образовательной организации учебные занятия и практика могут проводиться образовательной организацией с группами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xml:space="preserve"> меньшей численности и отдельными обучающимися, а также с разделением группы на подгруппы. Образовательная организация вправе объединять группы обучающихся при проведении учебных занятий в виде лекций.</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(в ред. Приказов </w:t>
      </w:r>
      <w:proofErr w:type="spellStart"/>
      <w:r w:rsidRPr="003A0354">
        <w:rPr>
          <w:rFonts w:ascii="Times New Roman" w:eastAsia="Times New Roman" w:hAnsi="Times New Roman" w:cs="Times New Roman"/>
          <w:sz w:val="24"/>
          <w:szCs w:val="24"/>
          <w:lang w:eastAsia="ru-RU"/>
        </w:rPr>
        <w:t>Минобрнауки</w:t>
      </w:r>
      <w:proofErr w:type="spellEnd"/>
      <w:r w:rsidRPr="003A0354">
        <w:rPr>
          <w:rFonts w:ascii="Times New Roman" w:eastAsia="Times New Roman" w:hAnsi="Times New Roman" w:cs="Times New Roman"/>
          <w:sz w:val="24"/>
          <w:szCs w:val="24"/>
          <w:lang w:eastAsia="ru-RU"/>
        </w:rPr>
        <w:t xml:space="preserve"> России от 22.01.2014 № 31, от 15.12.2014 № 1580)</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30. Освоение образовательной программы среднего профессионального образования,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 промежуточной аттестацией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xml:space="preserve">. Формы, периодичность и порядок проведения текущего контроля успеваемости и промежуточной аттестации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xml:space="preserve"> определяются образовательной организацией самостоятельно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1 статьи 58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31. Образовательная организация самостоятельно устанавливает систему оценок при промежуточной аттестации.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32. Количество экзаменов в процессе промежуточной аттестации обучающихся не должно превышать 8 экзаменов в учебном году, а количество зачетов - 10. В указанное количество не входят экзамены и зачеты по физической культуре и факультативным учебным курсам, дисциплинам (модулям).</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Количество экзаменов и зачетов в процессе промежуточной аттестации обучающихся при обучении в соответствии с индивидуальным учебным планом устанавливается данным учебным планом.</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33. Освоение образовательных программ среднего профессионального образования завершается итоговой аттестацией, которая является обязательной.</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lastRenderedPageBreak/>
        <w:t>Обучающиеся, не имеющие академической задолженности и в полном объеме выполнившие учебный план или индивидуальный учебный план, проходят итоговую аттестацию, при получении среднего профессионального образования по имеющим государственную аккредитацию образовательным программам среднего профессионального образования указанные обучающиеся проходят государственную итоговую аттестацию.</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Лицам, успешно прошедшим государственную итоговую аттестацию по образовательным программам среднего профессионального образования, выдается диплом о среднем профессиональном образовании, подтверждающий получение среднего профессионального образования и квалификацию по соответствующей профессии или специальности среднего профессионального образования.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образовательной организации, выдается справка об обучении или о периоде </w:t>
      </w:r>
      <w:proofErr w:type="gramStart"/>
      <w:r w:rsidRPr="003A0354">
        <w:rPr>
          <w:rFonts w:ascii="Times New Roman" w:eastAsia="Times New Roman" w:hAnsi="Times New Roman" w:cs="Times New Roman"/>
          <w:sz w:val="24"/>
          <w:szCs w:val="24"/>
          <w:lang w:eastAsia="ru-RU"/>
        </w:rPr>
        <w:t>обучения по образцу</w:t>
      </w:r>
      <w:proofErr w:type="gramEnd"/>
      <w:r w:rsidRPr="003A0354">
        <w:rPr>
          <w:rFonts w:ascii="Times New Roman" w:eastAsia="Times New Roman" w:hAnsi="Times New Roman" w:cs="Times New Roman"/>
          <w:sz w:val="24"/>
          <w:szCs w:val="24"/>
          <w:lang w:eastAsia="ru-RU"/>
        </w:rPr>
        <w:t>, самостоятельно устанавливаемому образовательной организацией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12 статьи 60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34. </w:t>
      </w:r>
      <w:proofErr w:type="gramStart"/>
      <w:r w:rsidRPr="003A0354">
        <w:rPr>
          <w:rFonts w:ascii="Times New Roman" w:eastAsia="Times New Roman" w:hAnsi="Times New Roman" w:cs="Times New Roman"/>
          <w:sz w:val="24"/>
          <w:szCs w:val="24"/>
          <w:lang w:eastAsia="ru-RU"/>
        </w:rPr>
        <w:t>Обучающиеся</w:t>
      </w:r>
      <w:proofErr w:type="gramEnd"/>
      <w:r w:rsidRPr="003A0354">
        <w:rPr>
          <w:rFonts w:ascii="Times New Roman" w:eastAsia="Times New Roman" w:hAnsi="Times New Roman" w:cs="Times New Roman"/>
          <w:sz w:val="24"/>
          <w:szCs w:val="24"/>
          <w:lang w:eastAsia="ru-RU"/>
        </w:rPr>
        <w:t xml:space="preserve">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w:t>
      </w:r>
      <w:proofErr w:type="gramStart"/>
      <w:r w:rsidRPr="003A0354">
        <w:rPr>
          <w:rFonts w:ascii="Times New Roman" w:eastAsia="Times New Roman" w:hAnsi="Times New Roman" w:cs="Times New Roman"/>
          <w:sz w:val="24"/>
          <w:szCs w:val="24"/>
          <w:lang w:eastAsia="ru-RU"/>
        </w:rPr>
        <w:t>Указанные</w:t>
      </w:r>
      <w:proofErr w:type="gramEnd"/>
      <w:r w:rsidRPr="003A0354">
        <w:rPr>
          <w:rFonts w:ascii="Times New Roman" w:eastAsia="Times New Roman" w:hAnsi="Times New Roman" w:cs="Times New Roman"/>
          <w:sz w:val="24"/>
          <w:szCs w:val="24"/>
          <w:lang w:eastAsia="ru-RU"/>
        </w:rPr>
        <w:t xml:space="preserve"> обучающиеся проходят государственную итоговую аттестацию бесплатно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6 статьи 68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35. </w:t>
      </w:r>
      <w:proofErr w:type="gramStart"/>
      <w:r w:rsidRPr="003A0354">
        <w:rPr>
          <w:rFonts w:ascii="Times New Roman" w:eastAsia="Times New Roman" w:hAnsi="Times New Roman" w:cs="Times New Roman"/>
          <w:sz w:val="24"/>
          <w:szCs w:val="24"/>
          <w:lang w:eastAsia="ru-RU"/>
        </w:rPr>
        <w:t>Лица, осваивающие основную образовательную программу в форме самообразования либо обучавшиеся по не имеющей государственной аккредитации образовательной программе среднего профессионального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образовательной программе среднего профессионального образования.</w:t>
      </w:r>
      <w:proofErr w:type="gramEnd"/>
      <w:r w:rsidRPr="003A0354">
        <w:rPr>
          <w:rFonts w:ascii="Times New Roman" w:eastAsia="Times New Roman" w:hAnsi="Times New Roman" w:cs="Times New Roman"/>
          <w:sz w:val="24"/>
          <w:szCs w:val="24"/>
          <w:lang w:eastAsia="ru-RU"/>
        </w:rPr>
        <w:t xml:space="preserve"> </w:t>
      </w:r>
      <w:proofErr w:type="gramStart"/>
      <w:r w:rsidRPr="003A0354">
        <w:rPr>
          <w:rFonts w:ascii="Times New Roman" w:eastAsia="Times New Roman" w:hAnsi="Times New Roman" w:cs="Times New Roman"/>
          <w:sz w:val="24"/>
          <w:szCs w:val="24"/>
          <w:lang w:eastAsia="ru-RU"/>
        </w:rPr>
        <w:t xml:space="preserve">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w:t>
      </w:r>
      <w:r w:rsidRPr="003A0354">
        <w:rPr>
          <w:rFonts w:ascii="Times New Roman" w:eastAsia="Times New Roman" w:hAnsi="Times New Roman" w:cs="Times New Roman"/>
          <w:sz w:val="24"/>
          <w:szCs w:val="24"/>
          <w:lang w:eastAsia="ru-RU"/>
        </w:rPr>
        <w:lastRenderedPageBreak/>
        <w:t>аккредитацию основной общеобразовательной программе, бесплатно.</w:t>
      </w:r>
      <w:proofErr w:type="gramEnd"/>
      <w:r w:rsidRPr="003A0354">
        <w:rPr>
          <w:rFonts w:ascii="Times New Roman" w:eastAsia="Times New Roman" w:hAnsi="Times New Roman" w:cs="Times New Roman"/>
          <w:sz w:val="24"/>
          <w:szCs w:val="24"/>
          <w:lang w:eastAsia="ru-RU"/>
        </w:rPr>
        <w:t xml:space="preserve"> При прохождении аттестации экстерны пользуются академическими правами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xml:space="preserve"> по соответствующей образовательной программе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3 статьи 34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36. Если федеральным государственным образовательным стандартом среднего профессионального образования в рамках одного из видов профессиональной деятельности предусмотрено освоение основной программы профессионального </w:t>
      </w:r>
      <w:proofErr w:type="gramStart"/>
      <w:r w:rsidRPr="003A0354">
        <w:rPr>
          <w:rFonts w:ascii="Times New Roman" w:eastAsia="Times New Roman" w:hAnsi="Times New Roman" w:cs="Times New Roman"/>
          <w:sz w:val="24"/>
          <w:szCs w:val="24"/>
          <w:lang w:eastAsia="ru-RU"/>
        </w:rPr>
        <w:t>обучения по профессии</w:t>
      </w:r>
      <w:proofErr w:type="gramEnd"/>
      <w:r w:rsidRPr="003A0354">
        <w:rPr>
          <w:rFonts w:ascii="Times New Roman" w:eastAsia="Times New Roman" w:hAnsi="Times New Roman" w:cs="Times New Roman"/>
          <w:sz w:val="24"/>
          <w:szCs w:val="24"/>
          <w:lang w:eastAsia="ru-RU"/>
        </w:rPr>
        <w:t xml:space="preserve"> рабочего, то по результатам освоения профессионального модуля образовательной программы среднего профессионального образования, который включает в себя проведение практики, обучающийся получает свидетельство о профессии рабочего, должности служащего. Присвоение квалификации по профессии рабочего проводится с участием работодателей.</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37. Документ об образовании, представленный при поступлении в образовательную организацию, выдается из личного дела лицу, окончившему образовательную организацию, выбывшему до окончания образовательной организации, а также обучающемуся и желающему поступить в другую образовательную организацию, по его заявлению. При этом в личном деле остается заверенная копия документа об образовании.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38. </w:t>
      </w:r>
      <w:proofErr w:type="gramStart"/>
      <w:r w:rsidRPr="003A0354">
        <w:rPr>
          <w:rFonts w:ascii="Times New Roman" w:eastAsia="Times New Roman" w:hAnsi="Times New Roman" w:cs="Times New Roman"/>
          <w:sz w:val="24"/>
          <w:szCs w:val="24"/>
          <w:lang w:eastAsia="ru-RU"/>
        </w:rPr>
        <w:t>Обучающимся по образовательным программам среднего профессионального образования после прохождения итоговой аттестации предоставляются по их заявлению каникулы в пределах срока освоения соответствующей образовательной программы среднего профессионального образования, по окончании которых производится отчисление обучающихся в связи с получением образования &lt;1&gt;.</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17 статьи 59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3A0354">
        <w:rPr>
          <w:rFonts w:ascii="Times New Roman" w:eastAsia="Times New Roman" w:hAnsi="Times New Roman" w:cs="Times New Roman"/>
          <w:b/>
          <w:bCs/>
          <w:sz w:val="24"/>
          <w:szCs w:val="24"/>
          <w:lang w:eastAsia="ru-RU"/>
        </w:rPr>
        <w:t>III. Особенности организации образовательной деятельности</w:t>
      </w:r>
      <w:r w:rsidRPr="003A0354">
        <w:rPr>
          <w:rFonts w:ascii="Times New Roman" w:eastAsia="Times New Roman" w:hAnsi="Times New Roman" w:cs="Times New Roman"/>
          <w:b/>
          <w:bCs/>
          <w:sz w:val="24"/>
          <w:szCs w:val="24"/>
          <w:lang w:eastAsia="ru-RU"/>
        </w:rPr>
        <w:br/>
        <w:t>для лиц с ограниченными возможностями здоровья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39. </w:t>
      </w:r>
      <w:proofErr w:type="gramStart"/>
      <w:r w:rsidRPr="003A0354">
        <w:rPr>
          <w:rFonts w:ascii="Times New Roman" w:eastAsia="Times New Roman" w:hAnsi="Times New Roman" w:cs="Times New Roman"/>
          <w:sz w:val="24"/>
          <w:szCs w:val="24"/>
          <w:lang w:eastAsia="ru-RU"/>
        </w:rPr>
        <w:t>Содержание среднего профессионального образования и условия организации обучения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 &lt;1&gt;.</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1 статьи 79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Обучение по</w:t>
      </w:r>
      <w:proofErr w:type="gramEnd"/>
      <w:r w:rsidRPr="003A0354">
        <w:rPr>
          <w:rFonts w:ascii="Times New Roman" w:eastAsia="Times New Roman" w:hAnsi="Times New Roman" w:cs="Times New Roman"/>
          <w:sz w:val="24"/>
          <w:szCs w:val="24"/>
          <w:lang w:eastAsia="ru-RU"/>
        </w:rPr>
        <w:t xml:space="preserve"> образовательным программам среднего профессионального образования обучающихся с ограниченными возможностями здоровья осуществляется на основе образовательных программ среднего профессионального образования, адаптированных при необходимости для обучения указанных обучающихся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8 статьи 79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40. </w:t>
      </w:r>
      <w:proofErr w:type="gramStart"/>
      <w:r w:rsidRPr="003A0354">
        <w:rPr>
          <w:rFonts w:ascii="Times New Roman" w:eastAsia="Times New Roman" w:hAnsi="Times New Roman" w:cs="Times New Roman"/>
          <w:sz w:val="24"/>
          <w:szCs w:val="24"/>
          <w:lang w:eastAsia="ru-RU"/>
        </w:rPr>
        <w:t>Обучение по</w:t>
      </w:r>
      <w:proofErr w:type="gramEnd"/>
      <w:r w:rsidRPr="003A0354">
        <w:rPr>
          <w:rFonts w:ascii="Times New Roman" w:eastAsia="Times New Roman" w:hAnsi="Times New Roman" w:cs="Times New Roman"/>
          <w:sz w:val="24"/>
          <w:szCs w:val="24"/>
          <w:lang w:eastAsia="ru-RU"/>
        </w:rPr>
        <w:t xml:space="preserve"> образовательным программам среднего профессионального образования обучающихся с ограниченными возможностями здоровья осуществляется образовательной организацией с учетом особенностей психофизического развития, индивидуальных возможностей и состояния здоровья таких обучающихся.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41. Образовательными организациями должны быть созданы специальные условия для получения среднего профессионального образования обучающимися с ограниченными возможностями здоровья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10 статьи 79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Под специальными условиями для получения среднего профессионального образования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w:t>
      </w:r>
      <w:proofErr w:type="gramEnd"/>
      <w:r w:rsidRPr="003A0354">
        <w:rPr>
          <w:rFonts w:ascii="Times New Roman" w:eastAsia="Times New Roman" w:hAnsi="Times New Roman" w:cs="Times New Roman"/>
          <w:sz w:val="24"/>
          <w:szCs w:val="24"/>
          <w:lang w:eastAsia="ru-RU"/>
        </w:rPr>
        <w:t xml:space="preserve"> </w:t>
      </w:r>
      <w:proofErr w:type="gramStart"/>
      <w:r w:rsidRPr="003A0354">
        <w:rPr>
          <w:rFonts w:ascii="Times New Roman" w:eastAsia="Times New Roman" w:hAnsi="Times New Roman" w:cs="Times New Roman"/>
          <w:sz w:val="24"/>
          <w:szCs w:val="24"/>
          <w:lang w:eastAsia="ru-RU"/>
        </w:rPr>
        <w:t>индивидуальных коррекционных занятий, обеспечение доступа в здания образовательных организаций и другие условия, без которых невозможно или затруднено освоение образовательных программ обучающимися с ограниченными возможностями здоровья &lt;1&gt;.</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3 статьи 79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 xml:space="preserve">42. </w:t>
      </w:r>
      <w:proofErr w:type="gramStart"/>
      <w:r w:rsidRPr="003A0354">
        <w:rPr>
          <w:rFonts w:ascii="Times New Roman" w:eastAsia="Times New Roman" w:hAnsi="Times New Roman" w:cs="Times New Roman"/>
          <w:sz w:val="24"/>
          <w:szCs w:val="24"/>
          <w:lang w:eastAsia="ru-RU"/>
        </w:rPr>
        <w:t>В целях доступности получения среднего профессионального образования обучающимися с ограниченными возможностями здоровья образовательной организацией обеспечивается:</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1) для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xml:space="preserve"> с ограниченными возможностями здоровья по зрению:</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адаптация официальных сайтов образовательных организаций </w:t>
      </w:r>
      <w:proofErr w:type="gramStart"/>
      <w:r w:rsidRPr="003A0354">
        <w:rPr>
          <w:rFonts w:ascii="Times New Roman" w:eastAsia="Times New Roman" w:hAnsi="Times New Roman" w:cs="Times New Roman"/>
          <w:sz w:val="24"/>
          <w:szCs w:val="24"/>
          <w:lang w:eastAsia="ru-RU"/>
        </w:rPr>
        <w:t>в сети Интернет с учетом особых потребностей инвалидов по зрению с приведением их к международному стандарту</w:t>
      </w:r>
      <w:proofErr w:type="gramEnd"/>
      <w:r w:rsidRPr="003A0354">
        <w:rPr>
          <w:rFonts w:ascii="Times New Roman" w:eastAsia="Times New Roman" w:hAnsi="Times New Roman" w:cs="Times New Roman"/>
          <w:sz w:val="24"/>
          <w:szCs w:val="24"/>
          <w:lang w:eastAsia="ru-RU"/>
        </w:rPr>
        <w:t xml:space="preserve"> доступности веб-контента и веб-сервисов (WCAG);</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присутствие ассистента, оказывающего </w:t>
      </w:r>
      <w:proofErr w:type="gramStart"/>
      <w:r w:rsidRPr="003A0354">
        <w:rPr>
          <w:rFonts w:ascii="Times New Roman" w:eastAsia="Times New Roman" w:hAnsi="Times New Roman" w:cs="Times New Roman"/>
          <w:sz w:val="24"/>
          <w:szCs w:val="24"/>
          <w:lang w:eastAsia="ru-RU"/>
        </w:rPr>
        <w:t>обучающемуся</w:t>
      </w:r>
      <w:proofErr w:type="gramEnd"/>
      <w:r w:rsidRPr="003A0354">
        <w:rPr>
          <w:rFonts w:ascii="Times New Roman" w:eastAsia="Times New Roman" w:hAnsi="Times New Roman" w:cs="Times New Roman"/>
          <w:sz w:val="24"/>
          <w:szCs w:val="24"/>
          <w:lang w:eastAsia="ru-RU"/>
        </w:rPr>
        <w:t xml:space="preserve"> необходимую помощь;</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обеспечение выпуска альтернативных форматов печатных материалов (крупный шрифт или аудиофайлы);</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обеспечение доступа обучающегося, являющегося слепым и использующего собаку-поводыря, к зданию образовательной организации, располагающего местом для размещения собаки-поводыря в часы обучения самого обучающегося;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2) для </w:t>
      </w:r>
      <w:proofErr w:type="gramStart"/>
      <w:r w:rsidRPr="003A0354">
        <w:rPr>
          <w:rFonts w:ascii="Times New Roman" w:eastAsia="Times New Roman" w:hAnsi="Times New Roman" w:cs="Times New Roman"/>
          <w:sz w:val="24"/>
          <w:szCs w:val="24"/>
          <w:lang w:eastAsia="ru-RU"/>
        </w:rPr>
        <w:t>обучающихся</w:t>
      </w:r>
      <w:proofErr w:type="gramEnd"/>
      <w:r w:rsidRPr="003A0354">
        <w:rPr>
          <w:rFonts w:ascii="Times New Roman" w:eastAsia="Times New Roman" w:hAnsi="Times New Roman" w:cs="Times New Roman"/>
          <w:sz w:val="24"/>
          <w:szCs w:val="24"/>
          <w:lang w:eastAsia="ru-RU"/>
        </w:rPr>
        <w:t xml:space="preserve"> с ограниченными возможностями здоровья по слуху:</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обеспечение надлежащими звуковыми средствами воспроизведения информации;</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A0354">
        <w:rPr>
          <w:rFonts w:ascii="Times New Roman" w:eastAsia="Times New Roman" w:hAnsi="Times New Roman" w:cs="Times New Roman"/>
          <w:sz w:val="24"/>
          <w:szCs w:val="24"/>
          <w:lang w:eastAsia="ru-RU"/>
        </w:rPr>
        <w:t>3) для обучающихся, имеющих нарушения опорно-двигательного аппарата, материально-технические условия должны обеспечивать возможность беспрепятственного доступа обучающихся в учебные помещения, столовые, туалетные и другие помещения образовательной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roofErr w:type="gramEnd"/>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43.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образовательных организациях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4 статьи 79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lastRenderedPageBreak/>
        <w:t>Численность обучающихся с ограниченными возможностями здоровья в учебной группе устанавливается до 15 человек.</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xml:space="preserve">44. При получении среднего профессионального образования </w:t>
      </w:r>
      <w:proofErr w:type="gramStart"/>
      <w:r w:rsidRPr="003A0354">
        <w:rPr>
          <w:rFonts w:ascii="Times New Roman" w:eastAsia="Times New Roman" w:hAnsi="Times New Roman" w:cs="Times New Roman"/>
          <w:sz w:val="24"/>
          <w:szCs w:val="24"/>
          <w:lang w:eastAsia="ru-RU"/>
        </w:rPr>
        <w:t>обучающимся</w:t>
      </w:r>
      <w:proofErr w:type="gramEnd"/>
      <w:r w:rsidRPr="003A0354">
        <w:rPr>
          <w:rFonts w:ascii="Times New Roman" w:eastAsia="Times New Roman" w:hAnsi="Times New Roman" w:cs="Times New Roman"/>
          <w:sz w:val="24"/>
          <w:szCs w:val="24"/>
          <w:lang w:eastAsia="ru-RU"/>
        </w:rPr>
        <w:t xml:space="preserve"> с ограниченными возможностями здоровья предоставляются бесплатно специальные учебники и учебные пособия, иная учебная литература, а также услуги </w:t>
      </w:r>
      <w:proofErr w:type="spellStart"/>
      <w:r w:rsidRPr="003A0354">
        <w:rPr>
          <w:rFonts w:ascii="Times New Roman" w:eastAsia="Times New Roman" w:hAnsi="Times New Roman" w:cs="Times New Roman"/>
          <w:sz w:val="24"/>
          <w:szCs w:val="24"/>
          <w:lang w:eastAsia="ru-RU"/>
        </w:rPr>
        <w:t>сурдопереводчиков</w:t>
      </w:r>
      <w:proofErr w:type="spellEnd"/>
      <w:r w:rsidRPr="003A0354">
        <w:rPr>
          <w:rFonts w:ascii="Times New Roman" w:eastAsia="Times New Roman" w:hAnsi="Times New Roman" w:cs="Times New Roman"/>
          <w:sz w:val="24"/>
          <w:szCs w:val="24"/>
          <w:lang w:eastAsia="ru-RU"/>
        </w:rPr>
        <w:t xml:space="preserve"> и </w:t>
      </w:r>
      <w:proofErr w:type="spellStart"/>
      <w:r w:rsidRPr="003A0354">
        <w:rPr>
          <w:rFonts w:ascii="Times New Roman" w:eastAsia="Times New Roman" w:hAnsi="Times New Roman" w:cs="Times New Roman"/>
          <w:sz w:val="24"/>
          <w:szCs w:val="24"/>
          <w:lang w:eastAsia="ru-RU"/>
        </w:rPr>
        <w:t>тифлосурдопереводчиков</w:t>
      </w:r>
      <w:proofErr w:type="spellEnd"/>
      <w:r w:rsidRPr="003A0354">
        <w:rPr>
          <w:rFonts w:ascii="Times New Roman" w:eastAsia="Times New Roman" w:hAnsi="Times New Roman" w:cs="Times New Roman"/>
          <w:sz w:val="24"/>
          <w:szCs w:val="24"/>
          <w:lang w:eastAsia="ru-RU"/>
        </w:rPr>
        <w:t xml:space="preserve"> &lt;1&gt;.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&lt;1&gt; Часть 11 статьи 79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 </w:t>
      </w:r>
    </w:p>
    <w:p w:rsidR="003A0354" w:rsidRPr="003A0354" w:rsidRDefault="003A0354" w:rsidP="003A0354">
      <w:pPr>
        <w:spacing w:before="100" w:beforeAutospacing="1" w:after="100" w:afterAutospacing="1" w:line="240" w:lineRule="auto"/>
        <w:rPr>
          <w:rFonts w:ascii="Times New Roman" w:eastAsia="Times New Roman" w:hAnsi="Times New Roman" w:cs="Times New Roman"/>
          <w:sz w:val="24"/>
          <w:szCs w:val="24"/>
          <w:lang w:eastAsia="ru-RU"/>
        </w:rPr>
      </w:pPr>
      <w:r w:rsidRPr="003A0354">
        <w:rPr>
          <w:rFonts w:ascii="Times New Roman" w:eastAsia="Times New Roman" w:hAnsi="Times New Roman" w:cs="Times New Roman"/>
          <w:sz w:val="24"/>
          <w:szCs w:val="24"/>
          <w:lang w:eastAsia="ru-RU"/>
        </w:rPr>
        <w:t>С учетом особых потребностей обучающихся с ограниченными возможностями здоровья образовательной организацией обеспечивается предоставление учебных, лекционных материалов в электронном виде.</w:t>
      </w:r>
    </w:p>
    <w:p w:rsidR="00FD1111" w:rsidRDefault="00FD1111"/>
    <w:sectPr w:rsidR="00FD11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354"/>
    <w:rsid w:val="003A0354"/>
    <w:rsid w:val="00FD1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A03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A035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A035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A035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A035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A0354"/>
    <w:rPr>
      <w:rFonts w:ascii="Times New Roman" w:eastAsia="Times New Roman" w:hAnsi="Times New Roman" w:cs="Times New Roman"/>
      <w:b/>
      <w:bCs/>
      <w:sz w:val="24"/>
      <w:szCs w:val="24"/>
      <w:lang w:eastAsia="ru-RU"/>
    </w:rPr>
  </w:style>
  <w:style w:type="paragraph" w:customStyle="1" w:styleId="normacttext">
    <w:name w:val="norm_act_text"/>
    <w:basedOn w:val="a"/>
    <w:rsid w:val="003A03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3A03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3A0354"/>
  </w:style>
  <w:style w:type="paragraph" w:styleId="a3">
    <w:name w:val="Balloon Text"/>
    <w:basedOn w:val="a"/>
    <w:link w:val="a4"/>
    <w:uiPriority w:val="99"/>
    <w:semiHidden/>
    <w:unhideWhenUsed/>
    <w:rsid w:val="003A03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03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A03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A035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A035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A035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A035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A0354"/>
    <w:rPr>
      <w:rFonts w:ascii="Times New Roman" w:eastAsia="Times New Roman" w:hAnsi="Times New Roman" w:cs="Times New Roman"/>
      <w:b/>
      <w:bCs/>
      <w:sz w:val="24"/>
      <w:szCs w:val="24"/>
      <w:lang w:eastAsia="ru-RU"/>
    </w:rPr>
  </w:style>
  <w:style w:type="paragraph" w:customStyle="1" w:styleId="normacttext">
    <w:name w:val="norm_act_text"/>
    <w:basedOn w:val="a"/>
    <w:rsid w:val="003A03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3A03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3A0354"/>
  </w:style>
  <w:style w:type="paragraph" w:styleId="a3">
    <w:name w:val="Balloon Text"/>
    <w:basedOn w:val="a"/>
    <w:link w:val="a4"/>
    <w:uiPriority w:val="99"/>
    <w:semiHidden/>
    <w:unhideWhenUsed/>
    <w:rsid w:val="003A03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03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71428">
      <w:bodyDiv w:val="1"/>
      <w:marLeft w:val="0"/>
      <w:marRight w:val="0"/>
      <w:marTop w:val="0"/>
      <w:marBottom w:val="0"/>
      <w:divBdr>
        <w:top w:val="none" w:sz="0" w:space="0" w:color="auto"/>
        <w:left w:val="none" w:sz="0" w:space="0" w:color="auto"/>
        <w:bottom w:val="none" w:sz="0" w:space="0" w:color="auto"/>
        <w:right w:val="none" w:sz="0" w:space="0" w:color="auto"/>
      </w:divBdr>
      <w:divsChild>
        <w:div w:id="1253398871">
          <w:marLeft w:val="0"/>
          <w:marRight w:val="0"/>
          <w:marTop w:val="0"/>
          <w:marBottom w:val="0"/>
          <w:divBdr>
            <w:top w:val="none" w:sz="0" w:space="0" w:color="auto"/>
            <w:left w:val="none" w:sz="0" w:space="0" w:color="auto"/>
            <w:bottom w:val="none" w:sz="0" w:space="0" w:color="auto"/>
            <w:right w:val="none" w:sz="0" w:space="0" w:color="auto"/>
          </w:divBdr>
          <w:divsChild>
            <w:div w:id="1120302660">
              <w:marLeft w:val="0"/>
              <w:marRight w:val="0"/>
              <w:marTop w:val="0"/>
              <w:marBottom w:val="0"/>
              <w:divBdr>
                <w:top w:val="none" w:sz="0" w:space="0" w:color="auto"/>
                <w:left w:val="none" w:sz="0" w:space="0" w:color="auto"/>
                <w:bottom w:val="none" w:sz="0" w:space="0" w:color="auto"/>
                <w:right w:val="none" w:sz="0" w:space="0" w:color="auto"/>
              </w:divBdr>
              <w:divsChild>
                <w:div w:id="798915634">
                  <w:marLeft w:val="0"/>
                  <w:marRight w:val="0"/>
                  <w:marTop w:val="0"/>
                  <w:marBottom w:val="0"/>
                  <w:divBdr>
                    <w:top w:val="none" w:sz="0" w:space="0" w:color="auto"/>
                    <w:left w:val="none" w:sz="0" w:space="0" w:color="auto"/>
                    <w:bottom w:val="none" w:sz="0" w:space="0" w:color="auto"/>
                    <w:right w:val="none" w:sz="0" w:space="0" w:color="auto"/>
                  </w:divBdr>
                  <w:divsChild>
                    <w:div w:id="21023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577373">
          <w:marLeft w:val="0"/>
          <w:marRight w:val="0"/>
          <w:marTop w:val="0"/>
          <w:marBottom w:val="0"/>
          <w:divBdr>
            <w:top w:val="none" w:sz="0" w:space="0" w:color="auto"/>
            <w:left w:val="none" w:sz="0" w:space="0" w:color="auto"/>
            <w:bottom w:val="none" w:sz="0" w:space="0" w:color="auto"/>
            <w:right w:val="none" w:sz="0" w:space="0" w:color="auto"/>
          </w:divBdr>
        </w:div>
        <w:div w:id="497188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4304</Words>
  <Characters>24534</Characters>
  <Application>Microsoft Office Word</Application>
  <DocSecurity>0</DocSecurity>
  <Lines>204</Lines>
  <Paragraphs>57</Paragraphs>
  <ScaleCrop>false</ScaleCrop>
  <Company>SPecialiST RePack</Company>
  <LinksUpToDate>false</LinksUpToDate>
  <CharactersWithSpaces>28781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Gavrilova</dc:creator>
  <cp:lastModifiedBy>Gavrilova</cp:lastModifiedBy>
  <cp:revision>2</cp:revision>
  <dcterms:created xsi:type="dcterms:W3CDTF">2017-06-12T23:47:00Z</dcterms:created>
  <dcterms:modified xsi:type="dcterms:W3CDTF">2017-06-12T23:49:00Z</dcterms:modified>
</cp:coreProperties>
</file>